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36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附件3</w:t>
      </w:r>
    </w:p>
    <w:p>
      <w:pPr>
        <w:spacing w:after="93" w:afterLines="30"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党支部班子民主评议表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参考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4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党支部名称：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</w:t>
      </w:r>
    </w:p>
    <w:tbl>
      <w:tblPr>
        <w:tblStyle w:val="3"/>
        <w:tblW w:w="91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1"/>
        <w:gridCol w:w="1009"/>
        <w:gridCol w:w="1140"/>
        <w:gridCol w:w="1032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5001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对党支部班子</w:t>
            </w:r>
          </w:p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工作、作风的评价内容</w:t>
            </w:r>
          </w:p>
        </w:tc>
        <w:tc>
          <w:tcPr>
            <w:tcW w:w="4115" w:type="dxa"/>
            <w:gridSpan w:val="4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评价意见</w:t>
            </w:r>
          </w:p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楷体_GB2312"/>
                <w:bCs/>
                <w:sz w:val="28"/>
                <w:szCs w:val="28"/>
              </w:rPr>
              <w:t>（请选择一项打</w:t>
            </w:r>
            <w:r>
              <w:rPr>
                <w:rFonts w:hint="eastAsia" w:ascii="Times" w:hAnsi="Times" w:eastAsia="楷体_GB2312" w:cs="黑体"/>
                <w:bCs/>
                <w:lang w:bidi="ar-SA"/>
              </w:rPr>
              <w:t>“√”</w:t>
            </w:r>
            <w:r>
              <w:rPr>
                <w:rFonts w:hint="eastAsia" w:ascii="Times" w:hAnsi="Times" w:eastAsia="楷体_GB2312"/>
                <w:bCs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5001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/>
        </w:tc>
        <w:tc>
          <w:tcPr>
            <w:tcW w:w="1009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好</w:t>
            </w:r>
          </w:p>
        </w:tc>
        <w:tc>
          <w:tcPr>
            <w:tcW w:w="1140" w:type="dxa"/>
            <w:tcBorders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较好</w:t>
            </w:r>
          </w:p>
        </w:tc>
        <w:tc>
          <w:tcPr>
            <w:tcW w:w="1032" w:type="dxa"/>
            <w:tcBorders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一般</w:t>
            </w:r>
          </w:p>
        </w:tc>
        <w:tc>
          <w:tcPr>
            <w:tcW w:w="934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Cs/>
                <w:sz w:val="28"/>
                <w:szCs w:val="28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00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Times" w:hAnsi="Times" w:eastAsia="黑体"/>
                <w:b/>
                <w:bCs/>
                <w:sz w:val="28"/>
                <w:szCs w:val="28"/>
              </w:rPr>
              <w:t>总体评价</w:t>
            </w:r>
          </w:p>
        </w:tc>
        <w:tc>
          <w:tcPr>
            <w:tcW w:w="100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hint="eastAsia" w:ascii="Times" w:hAnsi="Times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学习贯彻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习近平新时代中国特色社会主义思想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、党的二十大精神、党章、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关于教育的重要论述情况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009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shd w:val="clear" w:color="auto" w:fill="FFFFFF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pacing w:val="-14"/>
                <w:sz w:val="24"/>
                <w:szCs w:val="24"/>
                <w:lang w:val="en-US" w:eastAsia="zh-CN"/>
              </w:rPr>
              <w:t>上年度组织生活会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spacing w:val="-14"/>
                <w:sz w:val="24"/>
                <w:szCs w:val="24"/>
                <w:lang w:val="en-US" w:eastAsia="zh-CN"/>
              </w:rPr>
              <w:t>等问题整改情况</w:t>
            </w:r>
          </w:p>
        </w:tc>
        <w:tc>
          <w:tcPr>
            <w:tcW w:w="1009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bCs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“三会一课”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主题党日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组织生活落实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情况</w:t>
            </w:r>
          </w:p>
        </w:tc>
        <w:tc>
          <w:tcPr>
            <w:tcW w:w="1009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bCs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  <w:t>对党员进行教育、管理、监督和服务情况</w:t>
            </w:r>
          </w:p>
        </w:tc>
        <w:tc>
          <w:tcPr>
            <w:tcW w:w="1009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  <w:t>党建与教育教学融合情况</w:t>
            </w:r>
          </w:p>
        </w:tc>
        <w:tc>
          <w:tcPr>
            <w:tcW w:w="1009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bCs/>
                <w:kern w:val="0"/>
                <w:sz w:val="24"/>
                <w:szCs w:val="24"/>
                <w:lang w:val="en-US" w:eastAsia="zh-CN" w:bidi="ar-SA"/>
              </w:rPr>
              <w:t>开展星级党支部创评情况</w:t>
            </w:r>
          </w:p>
        </w:tc>
        <w:tc>
          <w:tcPr>
            <w:tcW w:w="1009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001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09" w:type="dxa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1032" w:type="dxa"/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320" w:lineRule="exact"/>
              <w:jc w:val="center"/>
              <w:rPr>
                <w:rFonts w:hint="eastAsia" w:ascii="Times" w:hAnsi="Times" w:eastAsia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2" w:hRule="atLeast"/>
          <w:jc w:val="center"/>
        </w:trPr>
        <w:tc>
          <w:tcPr>
            <w:tcW w:w="9116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top"/>
          </w:tcPr>
          <w:p>
            <w:pPr>
              <w:pStyle w:val="5"/>
              <w:widowControl w:val="0"/>
              <w:shd w:val="clear" w:color="auto" w:fill="FFFFFF"/>
              <w:spacing w:before="0" w:beforeAutospacing="0" w:after="0" w:afterAutospacing="0" w:line="400" w:lineRule="exact"/>
              <w:jc w:val="both"/>
              <w:rPr>
                <w:rFonts w:hint="eastAsia" w:ascii="Times" w:hAnsi="Times" w:eastAsia="楷体_GB2312"/>
                <w:bCs/>
                <w:sz w:val="28"/>
                <w:szCs w:val="28"/>
              </w:rPr>
            </w:pPr>
            <w:r>
              <w:rPr>
                <w:rFonts w:hint="eastAsia" w:ascii="Times" w:hAnsi="Times" w:eastAsia="楷体_GB2312"/>
                <w:bCs/>
                <w:sz w:val="28"/>
                <w:szCs w:val="28"/>
              </w:rPr>
              <w:t>对加强党支部班子工作和作风建设的具体意见建议（可另附纸）：</w:t>
            </w:r>
          </w:p>
        </w:tc>
      </w:tr>
    </w:tbl>
    <w:p>
      <w:pPr>
        <w:adjustRightInd w:val="0"/>
        <w:snapToGrid w:val="0"/>
        <w:spacing w:line="320" w:lineRule="exact"/>
        <w:ind w:left="544" w:hanging="544" w:hangingChars="200"/>
        <w:rPr>
          <w:rFonts w:hint="eastAsia" w:eastAsia="楷体_GB2312"/>
          <w:spacing w:val="-4"/>
          <w:sz w:val="28"/>
          <w:szCs w:val="28"/>
        </w:rPr>
      </w:pPr>
      <w:r>
        <w:rPr>
          <w:rFonts w:hint="eastAsia" w:eastAsia="楷体_GB2312"/>
          <w:spacing w:val="-4"/>
          <w:sz w:val="28"/>
          <w:szCs w:val="28"/>
        </w:rPr>
        <w:t>注：</w:t>
      </w:r>
      <w:r>
        <w:rPr>
          <w:rFonts w:hint="eastAsia" w:eastAsia="楷体_GB2312"/>
          <w:spacing w:val="-4"/>
          <w:sz w:val="28"/>
          <w:szCs w:val="28"/>
          <w:lang w:val="en-US" w:eastAsia="zh-CN"/>
        </w:rPr>
        <w:t>学校可结合工作实际，对评价内容做出适当调整；</w:t>
      </w:r>
      <w:r>
        <w:rPr>
          <w:rFonts w:hint="eastAsia" w:eastAsia="楷体_GB2312"/>
          <w:spacing w:val="-4"/>
          <w:sz w:val="28"/>
          <w:szCs w:val="28"/>
        </w:rPr>
        <w:t>该表在支部党员大会上发放，由参会党员填写，对党支部班子的工作、作风进行民主评议，由党支部配合上级党组织回收统计。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1394D"/>
    <w:rsid w:val="0771394D"/>
    <w:rsid w:val="4B8D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5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2023-01-17T04:51:00Z</dcterms:created>
  <dc:creator>我爱学习</dc:creator>
  <cp:lastModifiedBy>我爱学习</cp:lastModifiedBy>
  <dcterms:modified xsi:type="dcterms:W3CDTF">2023-01-30T09:42:22Z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